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CFF28" w14:textId="06E955A5" w:rsidR="00DA4CBC" w:rsidRPr="00567252" w:rsidRDefault="00316B25" w:rsidP="008A312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Doctor</w:t>
      </w:r>
      <w:r w:rsidR="00BE6E44">
        <w:rPr>
          <w:rFonts w:ascii="Arial" w:hAnsi="Arial" w:cs="Arial"/>
          <w:sz w:val="24"/>
          <w:szCs w:val="24"/>
        </w:rPr>
        <w:t>es</w:t>
      </w:r>
    </w:p>
    <w:p w14:paraId="6D06D5D5" w14:textId="7E0D1BF9" w:rsidR="00DA4CBC" w:rsidRDefault="0033402D" w:rsidP="008A3122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E.S.E HOSPITAL LA MARIA</w:t>
      </w:r>
    </w:p>
    <w:p w14:paraId="326A9AD7" w14:textId="3595D5D5" w:rsidR="00D41B50" w:rsidRPr="00567252" w:rsidRDefault="00D70125" w:rsidP="008A312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Medellín</w:t>
      </w:r>
    </w:p>
    <w:p w14:paraId="32E7612F" w14:textId="374DA6FB" w:rsidR="00BE7638" w:rsidRDefault="00BE7638" w:rsidP="008A312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90BCB51" w14:textId="77777777" w:rsidR="00F538BC" w:rsidRPr="00567252" w:rsidRDefault="00F538BC" w:rsidP="008A312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188042A" w14:textId="665115BF" w:rsidR="00E011E5" w:rsidRDefault="00BE7638" w:rsidP="008A312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67252">
        <w:rPr>
          <w:rFonts w:ascii="Arial" w:hAnsi="Arial" w:cs="Arial"/>
          <w:sz w:val="24"/>
          <w:szCs w:val="24"/>
        </w:rPr>
        <w:tab/>
      </w:r>
      <w:r w:rsidRPr="00567252">
        <w:rPr>
          <w:rFonts w:ascii="Arial" w:hAnsi="Arial" w:cs="Arial"/>
          <w:b/>
          <w:sz w:val="24"/>
          <w:szCs w:val="24"/>
        </w:rPr>
        <w:t>Referencia</w:t>
      </w:r>
      <w:r w:rsidRPr="00567252">
        <w:rPr>
          <w:rFonts w:ascii="Arial" w:hAnsi="Arial" w:cs="Arial"/>
          <w:sz w:val="24"/>
          <w:szCs w:val="24"/>
        </w:rPr>
        <w:t xml:space="preserve">: </w:t>
      </w:r>
      <w:r w:rsidRPr="00567252">
        <w:rPr>
          <w:rFonts w:ascii="Arial" w:hAnsi="Arial" w:cs="Arial"/>
          <w:sz w:val="24"/>
          <w:szCs w:val="24"/>
        </w:rPr>
        <w:tab/>
      </w:r>
      <w:r w:rsidRPr="00567252">
        <w:rPr>
          <w:rFonts w:ascii="Arial" w:hAnsi="Arial" w:cs="Arial"/>
          <w:sz w:val="24"/>
          <w:szCs w:val="24"/>
        </w:rPr>
        <w:tab/>
      </w:r>
      <w:r w:rsidR="00E011E5" w:rsidRPr="00567252">
        <w:rPr>
          <w:rFonts w:ascii="Arial" w:hAnsi="Arial" w:cs="Arial"/>
          <w:sz w:val="24"/>
          <w:szCs w:val="24"/>
        </w:rPr>
        <w:t>Derecho de petición</w:t>
      </w:r>
      <w:r w:rsidR="00E07862">
        <w:rPr>
          <w:rFonts w:ascii="Arial" w:hAnsi="Arial" w:cs="Arial"/>
          <w:sz w:val="24"/>
          <w:szCs w:val="24"/>
        </w:rPr>
        <w:t xml:space="preserve"> </w:t>
      </w:r>
    </w:p>
    <w:p w14:paraId="4FBC3D97" w14:textId="77777777" w:rsidR="00F538BC" w:rsidRPr="00567252" w:rsidRDefault="00F538BC" w:rsidP="008A312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BDDF996" w14:textId="77777777" w:rsidR="000D5379" w:rsidRPr="00567252" w:rsidRDefault="00BE7638" w:rsidP="008A312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67252">
        <w:rPr>
          <w:rFonts w:ascii="Arial" w:hAnsi="Arial" w:cs="Arial"/>
          <w:sz w:val="24"/>
          <w:szCs w:val="24"/>
        </w:rPr>
        <w:t xml:space="preserve"> </w:t>
      </w:r>
    </w:p>
    <w:p w14:paraId="36DD348B" w14:textId="0393B7B4" w:rsidR="00BE7638" w:rsidRPr="00567252" w:rsidRDefault="0033402D" w:rsidP="008A312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LIZ LLENCY NOREÑA CUARTAS</w:t>
      </w:r>
      <w:r w:rsidR="00BE6E44" w:rsidRPr="00BE6E44">
        <w:rPr>
          <w:rFonts w:ascii="Arial" w:hAnsi="Arial" w:cs="Arial"/>
          <w:b/>
          <w:bCs/>
          <w:sz w:val="24"/>
          <w:szCs w:val="24"/>
        </w:rPr>
        <w:t xml:space="preserve"> </w:t>
      </w:r>
      <w:r w:rsidR="00F31F8F">
        <w:rPr>
          <w:rFonts w:ascii="Arial" w:hAnsi="Arial" w:cs="Arial"/>
          <w:sz w:val="24"/>
          <w:szCs w:val="24"/>
        </w:rPr>
        <w:t>identificad</w:t>
      </w:r>
      <w:r w:rsidR="00AF7B18">
        <w:rPr>
          <w:rFonts w:ascii="Arial" w:hAnsi="Arial" w:cs="Arial"/>
          <w:sz w:val="24"/>
          <w:szCs w:val="24"/>
        </w:rPr>
        <w:t>a</w:t>
      </w:r>
      <w:r w:rsidR="00DA4CBC" w:rsidRPr="00864D54">
        <w:rPr>
          <w:rFonts w:ascii="Arial" w:hAnsi="Arial" w:cs="Arial"/>
          <w:sz w:val="24"/>
          <w:szCs w:val="24"/>
        </w:rPr>
        <w:t xml:space="preserve"> con cédula de ciudadanía No </w:t>
      </w:r>
      <w:r>
        <w:rPr>
          <w:rFonts w:ascii="Arial" w:hAnsi="Arial" w:cs="Arial"/>
          <w:sz w:val="24"/>
          <w:szCs w:val="24"/>
        </w:rPr>
        <w:t>1000884988</w:t>
      </w:r>
      <w:r w:rsidR="00DA4CBC" w:rsidRPr="00864D54">
        <w:rPr>
          <w:rFonts w:ascii="Arial" w:hAnsi="Arial" w:cs="Arial"/>
          <w:sz w:val="24"/>
          <w:szCs w:val="24"/>
        </w:rPr>
        <w:t>, en uso del derecho constitucional de petición consagrado en el artículo 23</w:t>
      </w:r>
      <w:r w:rsidR="009B1D48">
        <w:rPr>
          <w:rFonts w:ascii="Arial" w:hAnsi="Arial" w:cs="Arial"/>
          <w:sz w:val="24"/>
          <w:szCs w:val="24"/>
        </w:rPr>
        <w:t xml:space="preserve"> Superior</w:t>
      </w:r>
      <w:r w:rsidR="00DA4CBC" w:rsidRPr="00864D54">
        <w:rPr>
          <w:rFonts w:ascii="Arial" w:hAnsi="Arial" w:cs="Arial"/>
          <w:sz w:val="24"/>
          <w:szCs w:val="24"/>
        </w:rPr>
        <w:t>, norma reglamentada por la</w:t>
      </w:r>
      <w:r w:rsidR="00DA4CBC" w:rsidRPr="00567252">
        <w:rPr>
          <w:rFonts w:ascii="Arial" w:hAnsi="Arial" w:cs="Arial"/>
          <w:sz w:val="24"/>
          <w:szCs w:val="24"/>
        </w:rPr>
        <w:t xml:space="preserve"> ley 1755 de 2015, de manera atenta y respetuosa me permito presentar ante </w:t>
      </w:r>
      <w:r w:rsidR="00AF7B18">
        <w:rPr>
          <w:rFonts w:ascii="Arial" w:hAnsi="Arial" w:cs="Arial"/>
          <w:sz w:val="24"/>
          <w:szCs w:val="24"/>
        </w:rPr>
        <w:t>ustedes</w:t>
      </w:r>
      <w:r w:rsidR="005E4A09">
        <w:rPr>
          <w:rFonts w:ascii="Arial" w:hAnsi="Arial" w:cs="Arial"/>
          <w:sz w:val="24"/>
          <w:szCs w:val="24"/>
        </w:rPr>
        <w:t>, solicitud de información</w:t>
      </w:r>
      <w:r w:rsidR="00AF7B18">
        <w:rPr>
          <w:rFonts w:ascii="Arial" w:hAnsi="Arial" w:cs="Arial"/>
          <w:sz w:val="24"/>
          <w:szCs w:val="24"/>
        </w:rPr>
        <w:t xml:space="preserve"> y documentación de conformidad a los siguientes</w:t>
      </w:r>
      <w:r w:rsidR="005E4A09">
        <w:rPr>
          <w:rFonts w:ascii="Arial" w:hAnsi="Arial" w:cs="Arial"/>
          <w:sz w:val="24"/>
          <w:szCs w:val="24"/>
        </w:rPr>
        <w:t>:</w:t>
      </w:r>
    </w:p>
    <w:p w14:paraId="37902AF0" w14:textId="77777777" w:rsidR="000D5379" w:rsidRPr="00567252" w:rsidRDefault="000D5379" w:rsidP="008A3122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14:paraId="5B4AA977" w14:textId="13C4CD4C" w:rsidR="000D5379" w:rsidRPr="00567252" w:rsidRDefault="000D5379" w:rsidP="008A3122">
      <w:pPr>
        <w:spacing w:after="20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67252">
        <w:rPr>
          <w:rFonts w:ascii="Arial" w:hAnsi="Arial" w:cs="Arial"/>
          <w:b/>
          <w:bCs/>
          <w:sz w:val="24"/>
          <w:szCs w:val="24"/>
        </w:rPr>
        <w:t>HECHOS</w:t>
      </w:r>
    </w:p>
    <w:p w14:paraId="20757F19" w14:textId="5F254FD9" w:rsidR="0033402D" w:rsidRPr="0033402D" w:rsidRDefault="00204350" w:rsidP="0033402D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567252">
        <w:rPr>
          <w:rFonts w:ascii="Arial" w:hAnsi="Arial" w:cs="Arial"/>
          <w:b/>
          <w:bCs/>
          <w:sz w:val="24"/>
          <w:szCs w:val="24"/>
        </w:rPr>
        <w:t>PRIMERO</w:t>
      </w:r>
      <w:r w:rsidR="00325F88">
        <w:rPr>
          <w:rFonts w:ascii="Arial" w:hAnsi="Arial" w:cs="Arial"/>
          <w:sz w:val="24"/>
          <w:szCs w:val="24"/>
        </w:rPr>
        <w:t xml:space="preserve">: </w:t>
      </w:r>
      <w:r w:rsidR="0048234B">
        <w:rPr>
          <w:rFonts w:ascii="Arial" w:hAnsi="Arial" w:cs="Arial"/>
          <w:sz w:val="24"/>
          <w:szCs w:val="24"/>
        </w:rPr>
        <w:t xml:space="preserve">El día </w:t>
      </w:r>
      <w:r w:rsidR="00BE6E44" w:rsidRPr="00BE6E44">
        <w:rPr>
          <w:rFonts w:ascii="Arial" w:hAnsi="Arial" w:cs="Arial"/>
          <w:sz w:val="24"/>
          <w:szCs w:val="24"/>
        </w:rPr>
        <w:t xml:space="preserve"> </w:t>
      </w:r>
      <w:r w:rsidR="0033402D">
        <w:rPr>
          <w:rFonts w:ascii="Arial" w:hAnsi="Arial" w:cs="Arial"/>
          <w:sz w:val="24"/>
          <w:szCs w:val="24"/>
        </w:rPr>
        <w:t>09</w:t>
      </w:r>
      <w:r w:rsidR="00BE6E44" w:rsidRPr="00BE6E44">
        <w:rPr>
          <w:rFonts w:ascii="Arial" w:hAnsi="Arial" w:cs="Arial"/>
          <w:sz w:val="24"/>
          <w:szCs w:val="24"/>
        </w:rPr>
        <w:t xml:space="preserve"> de </w:t>
      </w:r>
      <w:r w:rsidR="0033402D">
        <w:rPr>
          <w:rFonts w:ascii="Arial" w:hAnsi="Arial" w:cs="Arial"/>
          <w:sz w:val="24"/>
          <w:szCs w:val="24"/>
        </w:rPr>
        <w:t>junio</w:t>
      </w:r>
      <w:r w:rsidR="00BE6E44" w:rsidRPr="00BE6E44">
        <w:rPr>
          <w:rFonts w:ascii="Arial" w:hAnsi="Arial" w:cs="Arial"/>
          <w:sz w:val="24"/>
          <w:szCs w:val="24"/>
        </w:rPr>
        <w:t xml:space="preserve"> de 202</w:t>
      </w:r>
      <w:r w:rsidR="000A60BB">
        <w:rPr>
          <w:rFonts w:ascii="Arial" w:hAnsi="Arial" w:cs="Arial"/>
          <w:sz w:val="24"/>
          <w:szCs w:val="24"/>
        </w:rPr>
        <w:t>2</w:t>
      </w:r>
      <w:r w:rsidR="0048234B">
        <w:rPr>
          <w:rFonts w:ascii="Arial" w:hAnsi="Arial" w:cs="Arial"/>
          <w:sz w:val="24"/>
          <w:szCs w:val="24"/>
        </w:rPr>
        <w:t xml:space="preserve"> sufrí un accidente en motocicleta por  el cual se me brindó atención de emergencias, según indica la historia </w:t>
      </w:r>
      <w:r w:rsidR="0033402D">
        <w:rPr>
          <w:rFonts w:ascii="Arial" w:hAnsi="Arial" w:cs="Arial"/>
          <w:sz w:val="24"/>
          <w:szCs w:val="24"/>
        </w:rPr>
        <w:t>clínica</w:t>
      </w:r>
      <w:r w:rsidR="00BE6E44" w:rsidRPr="00BE6E44">
        <w:rPr>
          <w:rFonts w:ascii="Arial" w:hAnsi="Arial" w:cs="Arial"/>
          <w:sz w:val="24"/>
          <w:szCs w:val="24"/>
        </w:rPr>
        <w:t>:</w:t>
      </w:r>
      <w:r w:rsidR="0033402D">
        <w:rPr>
          <w:rFonts w:ascii="Arial" w:hAnsi="Arial" w:cs="Arial"/>
          <w:sz w:val="24"/>
          <w:szCs w:val="24"/>
        </w:rPr>
        <w:t xml:space="preserve"> “</w:t>
      </w:r>
      <w:r w:rsidR="0033402D" w:rsidRPr="0033402D">
        <w:rPr>
          <w:rFonts w:ascii="Arial" w:hAnsi="Arial" w:cs="Arial"/>
          <w:sz w:val="24"/>
          <w:szCs w:val="24"/>
        </w:rPr>
        <w:t>Paciente de 21 años de edad es traída por personal del 123 tras haber accidente de tránsito en calidad de conductora de moto, llevaba casco desabrochado ref</w:t>
      </w:r>
      <w:r w:rsidR="0033402D">
        <w:rPr>
          <w:rFonts w:ascii="Arial" w:hAnsi="Arial" w:cs="Arial"/>
          <w:sz w:val="24"/>
          <w:szCs w:val="24"/>
        </w:rPr>
        <w:t>i</w:t>
      </w:r>
      <w:r w:rsidR="0033402D" w:rsidRPr="0033402D">
        <w:rPr>
          <w:rFonts w:ascii="Arial" w:hAnsi="Arial" w:cs="Arial"/>
          <w:sz w:val="24"/>
          <w:szCs w:val="24"/>
        </w:rPr>
        <w:t xml:space="preserve">ere es colisionada por carro cinemática de baja energía, presenta trauma en hemicuerpo izquierdo, zona palpebral , cigomático , hombro, cadera y pierna </w:t>
      </w:r>
      <w:proofErr w:type="spellStart"/>
      <w:r w:rsidR="00F538BC">
        <w:rPr>
          <w:rFonts w:ascii="Arial" w:hAnsi="Arial" w:cs="Arial"/>
          <w:sz w:val="24"/>
          <w:szCs w:val="24"/>
        </w:rPr>
        <w:t>izq</w:t>
      </w:r>
      <w:proofErr w:type="spellEnd"/>
      <w:r w:rsidR="0033402D">
        <w:rPr>
          <w:rFonts w:ascii="Arial" w:hAnsi="Arial" w:cs="Arial"/>
          <w:sz w:val="24"/>
          <w:szCs w:val="24"/>
        </w:rPr>
        <w:t xml:space="preserve"> </w:t>
      </w:r>
      <w:r w:rsidR="0033402D" w:rsidRPr="0033402D">
        <w:rPr>
          <w:rFonts w:ascii="Arial" w:hAnsi="Arial" w:cs="Arial"/>
          <w:sz w:val="24"/>
          <w:szCs w:val="24"/>
        </w:rPr>
        <w:t xml:space="preserve">del lado </w:t>
      </w:r>
      <w:r w:rsidR="00F538BC">
        <w:rPr>
          <w:rFonts w:ascii="Arial" w:hAnsi="Arial" w:cs="Arial"/>
          <w:sz w:val="24"/>
          <w:szCs w:val="24"/>
        </w:rPr>
        <w:t>izquierdo</w:t>
      </w:r>
      <w:r w:rsidR="0033402D" w:rsidRPr="0033402D">
        <w:rPr>
          <w:rFonts w:ascii="Arial" w:hAnsi="Arial" w:cs="Arial"/>
          <w:sz w:val="24"/>
          <w:szCs w:val="24"/>
        </w:rPr>
        <w:t xml:space="preserve"> niega perdida de la consciencia o amnesia del evento, refiere alteración visual en ojo izquierdo, dolor en tobillo, rodilla, cadera, hombro </w:t>
      </w:r>
      <w:r w:rsidR="00F538BC">
        <w:rPr>
          <w:rFonts w:ascii="Arial" w:hAnsi="Arial" w:cs="Arial"/>
          <w:sz w:val="24"/>
          <w:szCs w:val="24"/>
        </w:rPr>
        <w:t>izquierdo</w:t>
      </w:r>
      <w:r w:rsidR="0033402D" w:rsidRPr="0033402D">
        <w:rPr>
          <w:rFonts w:ascii="Arial" w:hAnsi="Arial" w:cs="Arial"/>
          <w:sz w:val="24"/>
          <w:szCs w:val="24"/>
        </w:rPr>
        <w:t xml:space="preserve"> y </w:t>
      </w:r>
      <w:r w:rsidR="00F538BC">
        <w:rPr>
          <w:rFonts w:ascii="Arial" w:hAnsi="Arial" w:cs="Arial"/>
          <w:sz w:val="24"/>
          <w:szCs w:val="24"/>
        </w:rPr>
        <w:t>mandíbula</w:t>
      </w:r>
      <w:r w:rsidR="0033402D" w:rsidRPr="0033402D">
        <w:rPr>
          <w:rFonts w:ascii="Arial" w:hAnsi="Arial" w:cs="Arial"/>
          <w:sz w:val="24"/>
          <w:szCs w:val="24"/>
        </w:rPr>
        <w:t xml:space="preserve"> </w:t>
      </w:r>
      <w:r w:rsidR="00F538BC">
        <w:rPr>
          <w:rFonts w:ascii="Arial" w:hAnsi="Arial" w:cs="Arial"/>
          <w:sz w:val="24"/>
          <w:szCs w:val="24"/>
        </w:rPr>
        <w:t>izquierda</w:t>
      </w:r>
      <w:r w:rsidR="0033402D" w:rsidRPr="0033402D">
        <w:rPr>
          <w:rFonts w:ascii="Arial" w:hAnsi="Arial" w:cs="Arial"/>
          <w:sz w:val="24"/>
          <w:szCs w:val="24"/>
        </w:rPr>
        <w:t xml:space="preserve"> </w:t>
      </w:r>
      <w:r w:rsidR="00F538BC" w:rsidRPr="0033402D">
        <w:rPr>
          <w:rFonts w:ascii="Arial" w:hAnsi="Arial" w:cs="Arial"/>
          <w:sz w:val="24"/>
          <w:szCs w:val="24"/>
        </w:rPr>
        <w:t>ocurrió</w:t>
      </w:r>
      <w:r w:rsidR="0033402D" w:rsidRPr="0033402D">
        <w:rPr>
          <w:rFonts w:ascii="Arial" w:hAnsi="Arial" w:cs="Arial"/>
          <w:sz w:val="24"/>
          <w:szCs w:val="24"/>
        </w:rPr>
        <w:t xml:space="preserve"> en </w:t>
      </w:r>
      <w:proofErr w:type="spellStart"/>
      <w:r w:rsidR="00F538BC">
        <w:rPr>
          <w:rFonts w:ascii="Arial" w:hAnsi="Arial" w:cs="Arial"/>
          <w:sz w:val="24"/>
          <w:szCs w:val="24"/>
        </w:rPr>
        <w:t>C</w:t>
      </w:r>
      <w:r w:rsidR="0033402D" w:rsidRPr="0033402D">
        <w:rPr>
          <w:rFonts w:ascii="Arial" w:hAnsi="Arial" w:cs="Arial"/>
          <w:sz w:val="24"/>
          <w:szCs w:val="24"/>
        </w:rPr>
        <w:t>ra</w:t>
      </w:r>
      <w:proofErr w:type="spellEnd"/>
      <w:r w:rsidR="0033402D" w:rsidRPr="0033402D">
        <w:rPr>
          <w:rFonts w:ascii="Arial" w:hAnsi="Arial" w:cs="Arial"/>
          <w:sz w:val="24"/>
          <w:szCs w:val="24"/>
        </w:rPr>
        <w:t xml:space="preserve"> 65 con la calle 44 a las 6:00 pm. En el momento estable se ingresa para manejo del dolor y ayudas </w:t>
      </w:r>
      <w:r w:rsidR="00F538BC" w:rsidRPr="0033402D">
        <w:rPr>
          <w:rFonts w:ascii="Arial" w:hAnsi="Arial" w:cs="Arial"/>
          <w:sz w:val="24"/>
          <w:szCs w:val="24"/>
        </w:rPr>
        <w:t>imagenológicas</w:t>
      </w:r>
      <w:r w:rsidR="0033402D" w:rsidRPr="0033402D">
        <w:rPr>
          <w:rFonts w:ascii="Arial" w:hAnsi="Arial" w:cs="Arial"/>
          <w:sz w:val="24"/>
          <w:szCs w:val="24"/>
        </w:rPr>
        <w:t xml:space="preserve"> </w:t>
      </w:r>
      <w:r w:rsidR="00F538BC" w:rsidRPr="0033402D">
        <w:rPr>
          <w:rFonts w:ascii="Arial" w:hAnsi="Arial" w:cs="Arial"/>
          <w:sz w:val="24"/>
          <w:szCs w:val="24"/>
        </w:rPr>
        <w:t>complementarias</w:t>
      </w:r>
      <w:r w:rsidR="0033402D">
        <w:rPr>
          <w:rFonts w:ascii="Arial" w:hAnsi="Arial" w:cs="Arial"/>
          <w:sz w:val="24"/>
          <w:szCs w:val="24"/>
        </w:rPr>
        <w:t>”</w:t>
      </w:r>
    </w:p>
    <w:p w14:paraId="3A61878E" w14:textId="011CE12B" w:rsidR="005E2466" w:rsidRPr="000A60BB" w:rsidRDefault="001B0CD4" w:rsidP="0033402D">
      <w:pPr>
        <w:spacing w:after="20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SEGUNDO: </w:t>
      </w:r>
      <w:r w:rsidR="00BE6E44">
        <w:rPr>
          <w:rFonts w:ascii="Arial" w:hAnsi="Arial" w:cs="Arial"/>
          <w:sz w:val="24"/>
          <w:szCs w:val="24"/>
        </w:rPr>
        <w:t xml:space="preserve">El ingreso se realizó por atención de emergencias en </w:t>
      </w:r>
      <w:r w:rsidR="000A60BB">
        <w:rPr>
          <w:rFonts w:ascii="Arial" w:hAnsi="Arial" w:cs="Arial"/>
          <w:sz w:val="24"/>
          <w:szCs w:val="24"/>
        </w:rPr>
        <w:t>el</w:t>
      </w:r>
      <w:r w:rsidR="00BE6E44">
        <w:rPr>
          <w:rFonts w:ascii="Arial" w:hAnsi="Arial" w:cs="Arial"/>
          <w:sz w:val="24"/>
          <w:szCs w:val="24"/>
        </w:rPr>
        <w:t xml:space="preserve"> </w:t>
      </w:r>
      <w:r w:rsidR="0033402D">
        <w:rPr>
          <w:rFonts w:ascii="Arial" w:hAnsi="Arial" w:cs="Arial"/>
          <w:b/>
          <w:bCs/>
          <w:sz w:val="24"/>
          <w:szCs w:val="24"/>
        </w:rPr>
        <w:t>E.S.E HOSPITAL LA MARIA,</w:t>
      </w:r>
      <w:r w:rsidR="00BE6E44">
        <w:rPr>
          <w:rFonts w:ascii="Arial" w:hAnsi="Arial" w:cs="Arial"/>
          <w:sz w:val="24"/>
          <w:szCs w:val="24"/>
        </w:rPr>
        <w:t xml:space="preserve"> donde se me brindaron los cuidados, diagnósticos y tratamientos.</w:t>
      </w:r>
      <w:r w:rsidR="0048234B">
        <w:rPr>
          <w:rFonts w:ascii="Arial" w:hAnsi="Arial" w:cs="Arial"/>
          <w:sz w:val="24"/>
          <w:szCs w:val="24"/>
        </w:rPr>
        <w:t xml:space="preserve"> </w:t>
      </w:r>
    </w:p>
    <w:p w14:paraId="3986F0C3" w14:textId="459669EC" w:rsidR="000D5379" w:rsidRPr="00567252" w:rsidRDefault="00204350" w:rsidP="008A3122">
      <w:pPr>
        <w:spacing w:after="200" w:line="276" w:lineRule="auto"/>
        <w:jc w:val="center"/>
        <w:rPr>
          <w:rFonts w:ascii="Arial" w:hAnsi="Arial" w:cs="Arial"/>
          <w:sz w:val="24"/>
          <w:szCs w:val="24"/>
        </w:rPr>
      </w:pPr>
      <w:r w:rsidRPr="00567252">
        <w:rPr>
          <w:rFonts w:ascii="Arial" w:hAnsi="Arial" w:cs="Arial"/>
          <w:b/>
          <w:bCs/>
          <w:sz w:val="24"/>
          <w:szCs w:val="24"/>
        </w:rPr>
        <w:t>P</w:t>
      </w:r>
      <w:r w:rsidR="000D5379" w:rsidRPr="00567252">
        <w:rPr>
          <w:rFonts w:ascii="Arial" w:hAnsi="Arial" w:cs="Arial"/>
          <w:b/>
          <w:bCs/>
          <w:sz w:val="24"/>
          <w:szCs w:val="24"/>
        </w:rPr>
        <w:t>ETICIÓN</w:t>
      </w:r>
    </w:p>
    <w:p w14:paraId="30E65998" w14:textId="765F0B9E" w:rsidR="00591621" w:rsidRDefault="008A61BF" w:rsidP="008A3122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Solicito</w:t>
      </w:r>
      <w:r w:rsidR="00BE6E44">
        <w:rPr>
          <w:rFonts w:ascii="Arial" w:hAnsi="Arial" w:cs="Arial"/>
          <w:sz w:val="24"/>
          <w:szCs w:val="24"/>
        </w:rPr>
        <w:t xml:space="preserve"> a la </w:t>
      </w:r>
      <w:r w:rsidR="00F538BC">
        <w:rPr>
          <w:rFonts w:ascii="Arial" w:hAnsi="Arial" w:cs="Arial"/>
          <w:b/>
          <w:bCs/>
          <w:sz w:val="24"/>
          <w:szCs w:val="24"/>
        </w:rPr>
        <w:t>E.S.E HOSPITAL LA MARIA</w:t>
      </w:r>
      <w:r w:rsidR="000A60BB">
        <w:rPr>
          <w:rFonts w:ascii="Arial" w:hAnsi="Arial" w:cs="Arial"/>
          <w:b/>
          <w:bCs/>
          <w:sz w:val="24"/>
          <w:szCs w:val="24"/>
        </w:rPr>
        <w:t xml:space="preserve"> </w:t>
      </w:r>
      <w:r w:rsidR="000A60BB">
        <w:rPr>
          <w:rFonts w:ascii="Arial" w:hAnsi="Arial" w:cs="Arial"/>
          <w:bCs/>
          <w:sz w:val="24"/>
          <w:szCs w:val="24"/>
        </w:rPr>
        <w:t>r</w:t>
      </w:r>
      <w:r w:rsidR="00BE6E44">
        <w:rPr>
          <w:rFonts w:ascii="Arial" w:hAnsi="Arial" w:cs="Arial"/>
          <w:sz w:val="24"/>
          <w:szCs w:val="24"/>
        </w:rPr>
        <w:t>emitir historia clínica completa de todas las atenciones realizadas con respecto a</w:t>
      </w:r>
      <w:r w:rsidR="000A60BB">
        <w:rPr>
          <w:rFonts w:ascii="Arial" w:hAnsi="Arial" w:cs="Arial"/>
          <w:sz w:val="24"/>
          <w:szCs w:val="24"/>
        </w:rPr>
        <w:t>l</w:t>
      </w:r>
      <w:r w:rsidR="00BE6E44">
        <w:rPr>
          <w:rFonts w:ascii="Arial" w:hAnsi="Arial" w:cs="Arial"/>
          <w:sz w:val="24"/>
          <w:szCs w:val="24"/>
        </w:rPr>
        <w:t xml:space="preserve"> suscrit</w:t>
      </w:r>
      <w:r w:rsidR="000A60BB">
        <w:rPr>
          <w:rFonts w:ascii="Arial" w:hAnsi="Arial" w:cs="Arial"/>
          <w:sz w:val="24"/>
          <w:szCs w:val="24"/>
        </w:rPr>
        <w:t>o</w:t>
      </w:r>
      <w:r w:rsidR="00BE6E44">
        <w:rPr>
          <w:rFonts w:ascii="Arial" w:hAnsi="Arial" w:cs="Arial"/>
          <w:sz w:val="24"/>
          <w:szCs w:val="24"/>
        </w:rPr>
        <w:t>, incluyendo notas de enfermería, notas administrativas</w:t>
      </w:r>
      <w:r w:rsidR="00BA0FBA">
        <w:rPr>
          <w:rFonts w:ascii="Arial" w:hAnsi="Arial" w:cs="Arial"/>
          <w:sz w:val="24"/>
          <w:szCs w:val="24"/>
        </w:rPr>
        <w:t xml:space="preserve"> y en general todo lo relativo al suscrit</w:t>
      </w:r>
      <w:r w:rsidR="000A60BB">
        <w:rPr>
          <w:rFonts w:ascii="Arial" w:hAnsi="Arial" w:cs="Arial"/>
          <w:sz w:val="24"/>
          <w:szCs w:val="24"/>
        </w:rPr>
        <w:t>o</w:t>
      </w:r>
      <w:r w:rsidR="00BA0FBA">
        <w:rPr>
          <w:rFonts w:ascii="Arial" w:hAnsi="Arial" w:cs="Arial"/>
          <w:sz w:val="24"/>
          <w:szCs w:val="24"/>
        </w:rPr>
        <w:t xml:space="preserve">. </w:t>
      </w:r>
    </w:p>
    <w:p w14:paraId="267965F9" w14:textId="1A49D00F" w:rsidR="00A66232" w:rsidRDefault="00A66232" w:rsidP="008A3122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DDBF174" w14:textId="490ECC26" w:rsidR="00DA4CBC" w:rsidRPr="00567252" w:rsidRDefault="00BB00CA" w:rsidP="008A3122">
      <w:pPr>
        <w:spacing w:after="20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67252">
        <w:rPr>
          <w:rFonts w:ascii="Arial" w:hAnsi="Arial" w:cs="Arial"/>
          <w:b/>
          <w:bCs/>
          <w:sz w:val="24"/>
          <w:szCs w:val="24"/>
        </w:rPr>
        <w:lastRenderedPageBreak/>
        <w:t xml:space="preserve">FUNDAMENTOS DE DERECHO </w:t>
      </w:r>
    </w:p>
    <w:p w14:paraId="1B5013EC" w14:textId="66409DFE" w:rsidR="00F1377C" w:rsidRDefault="00F1377C" w:rsidP="008A312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s-CL" w:eastAsia="es-ES_tradnl"/>
        </w:rPr>
      </w:pPr>
      <w:r>
        <w:rPr>
          <w:rFonts w:ascii="Arial" w:eastAsia="Times New Roman" w:hAnsi="Arial" w:cs="Arial"/>
          <w:sz w:val="24"/>
          <w:szCs w:val="24"/>
          <w:lang w:val="es-CL" w:eastAsia="es-ES_tradnl"/>
        </w:rPr>
        <w:t>Se citan como fundamentos que respaldan esta petición, los siguientes:</w:t>
      </w:r>
    </w:p>
    <w:p w14:paraId="57FA1295" w14:textId="77777777" w:rsidR="00CC3982" w:rsidRDefault="00CC3982" w:rsidP="008A312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s-CL" w:eastAsia="es-ES_tradnl"/>
        </w:rPr>
      </w:pPr>
    </w:p>
    <w:p w14:paraId="1119EC23" w14:textId="6E8C1502" w:rsidR="00D85D5E" w:rsidRPr="00D87FCC" w:rsidRDefault="00D85D5E" w:rsidP="00142EC3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D85D5E">
        <w:rPr>
          <w:rFonts w:ascii="Arial" w:eastAsia="Times New Roman" w:hAnsi="Arial" w:cs="Arial"/>
          <w:sz w:val="24"/>
          <w:szCs w:val="24"/>
          <w:lang w:val="es-CL" w:eastAsia="es-ES_tradnl"/>
        </w:rPr>
        <w:t>Artículo 23 de la Constitución Polític</w:t>
      </w:r>
      <w:r w:rsidR="00142EC3">
        <w:rPr>
          <w:rFonts w:ascii="Arial" w:eastAsia="Times New Roman" w:hAnsi="Arial" w:cs="Arial"/>
          <w:sz w:val="24"/>
          <w:szCs w:val="24"/>
          <w:lang w:val="es-CL" w:eastAsia="es-ES_tradnl"/>
        </w:rPr>
        <w:t>a.</w:t>
      </w:r>
    </w:p>
    <w:p w14:paraId="4309F6AF" w14:textId="77777777" w:rsidR="00142EC3" w:rsidRDefault="00142EC3" w:rsidP="008A3122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CL" w:eastAsia="es-ES_tradnl"/>
        </w:rPr>
      </w:pPr>
    </w:p>
    <w:p w14:paraId="0C8DA51F" w14:textId="5CAF101C" w:rsidR="00D85D5E" w:rsidRPr="00D85D5E" w:rsidRDefault="00D85D5E" w:rsidP="008A3122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CL" w:eastAsia="es-ES_tradnl"/>
        </w:rPr>
      </w:pPr>
      <w:r w:rsidRPr="00D85D5E">
        <w:rPr>
          <w:rFonts w:ascii="Arial" w:eastAsia="Times New Roman" w:hAnsi="Arial" w:cs="Arial"/>
          <w:color w:val="000000" w:themeColor="text1"/>
          <w:sz w:val="24"/>
          <w:szCs w:val="24"/>
          <w:lang w:val="es-CL" w:eastAsia="es-ES_tradnl"/>
        </w:rPr>
        <w:t>Artículo </w:t>
      </w:r>
      <w:hyperlink r:id="rId7" w:anchor="30" w:history="1">
        <w:r w:rsidRPr="00D85D5E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val="es-CL" w:eastAsia="es-ES_tradnl"/>
          </w:rPr>
          <w:t>30</w:t>
        </w:r>
      </w:hyperlink>
      <w:r w:rsidRPr="00D85D5E">
        <w:rPr>
          <w:rFonts w:ascii="Arial" w:eastAsia="Times New Roman" w:hAnsi="Arial" w:cs="Arial"/>
          <w:color w:val="000000" w:themeColor="text1"/>
          <w:sz w:val="24"/>
          <w:szCs w:val="24"/>
          <w:lang w:val="es-CL" w:eastAsia="es-ES_tradnl"/>
        </w:rPr>
        <w:t>. </w:t>
      </w:r>
      <w:r w:rsidRPr="00D85D5E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val="es-CL" w:eastAsia="es-ES_tradnl"/>
        </w:rPr>
        <w:t>Peticiones entre autoridades</w:t>
      </w:r>
      <w:r w:rsidRPr="00D85D5E">
        <w:rPr>
          <w:rFonts w:ascii="Arial" w:eastAsia="Times New Roman" w:hAnsi="Arial" w:cs="Arial"/>
          <w:color w:val="000000" w:themeColor="text1"/>
          <w:sz w:val="24"/>
          <w:szCs w:val="24"/>
          <w:lang w:val="es-CL" w:eastAsia="es-ES_tradnl"/>
        </w:rPr>
        <w:t>. Cuando una autoridad formule una petición de información o de documentos a otra, esta deberá resolverla en un término no mayor de diez (10) días. En los demás casos, resolverá las solicitudes dentro de los plazos previstos en el artículo</w:t>
      </w:r>
    </w:p>
    <w:p w14:paraId="66FB320F" w14:textId="77777777" w:rsidR="00591621" w:rsidRPr="00BE6E44" w:rsidRDefault="00591621" w:rsidP="00BE6E44">
      <w:pPr>
        <w:spacing w:after="200" w:line="276" w:lineRule="auto"/>
        <w:jc w:val="both"/>
        <w:rPr>
          <w:rFonts w:ascii="Arial" w:hAnsi="Arial" w:cs="Arial"/>
          <w:sz w:val="24"/>
          <w:szCs w:val="24"/>
          <w:lang w:val="es-CL"/>
        </w:rPr>
      </w:pPr>
    </w:p>
    <w:p w14:paraId="624C7220" w14:textId="1AD6EA5A" w:rsidR="00CF15C8" w:rsidRPr="00A66232" w:rsidRDefault="00DA4CBC" w:rsidP="008A3122">
      <w:pPr>
        <w:spacing w:after="20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B3A46">
        <w:rPr>
          <w:rFonts w:ascii="Arial" w:hAnsi="Arial" w:cs="Arial"/>
          <w:b/>
          <w:bCs/>
          <w:sz w:val="24"/>
          <w:szCs w:val="24"/>
        </w:rPr>
        <w:t>NOTIFICACIONES</w:t>
      </w:r>
    </w:p>
    <w:p w14:paraId="0882F6E0" w14:textId="77777777" w:rsidR="000A60BB" w:rsidRDefault="000A60BB" w:rsidP="008A3122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tal fin me permito informar el siguiente correo electrónico: </w:t>
      </w:r>
    </w:p>
    <w:p w14:paraId="0296C02C" w14:textId="2CD9D9AF" w:rsidR="00DA4CBC" w:rsidRPr="00AB3A46" w:rsidRDefault="00DA4CBC" w:rsidP="008A3122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AB3A46">
        <w:rPr>
          <w:rFonts w:ascii="Arial" w:hAnsi="Arial" w:cs="Arial"/>
          <w:sz w:val="24"/>
          <w:szCs w:val="24"/>
        </w:rPr>
        <w:t xml:space="preserve">Informo que para efectos de notificaciones me ubico </w:t>
      </w:r>
      <w:r w:rsidR="00AB3A46" w:rsidRPr="00AB3A46">
        <w:rPr>
          <w:rFonts w:ascii="Arial" w:hAnsi="Arial" w:cs="Arial"/>
          <w:sz w:val="24"/>
          <w:szCs w:val="24"/>
        </w:rPr>
        <w:t>a través de la dirección electrónica</w:t>
      </w:r>
      <w:r w:rsidR="00AC639D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012C88" w:rsidRPr="009B5417">
          <w:rPr>
            <w:rStyle w:val="Hipervnculo"/>
          </w:rPr>
          <w:t>lizllencynorena@gmail.com</w:t>
        </w:r>
      </w:hyperlink>
      <w:r w:rsidR="00012C88">
        <w:t xml:space="preserve"> </w:t>
      </w:r>
      <w:r w:rsidR="00AC639D">
        <w:rPr>
          <w:rFonts w:ascii="Arial" w:hAnsi="Arial" w:cs="Arial"/>
          <w:sz w:val="24"/>
          <w:szCs w:val="24"/>
        </w:rPr>
        <w:t xml:space="preserve">y teléfono </w:t>
      </w:r>
      <w:r w:rsidR="00F538BC" w:rsidRPr="00F538BC">
        <w:rPr>
          <w:rFonts w:ascii="Arial" w:hAnsi="Arial" w:cs="Arial"/>
          <w:sz w:val="24"/>
          <w:szCs w:val="24"/>
        </w:rPr>
        <w:t>319 6257385</w:t>
      </w:r>
      <w:r w:rsidR="00142EC3">
        <w:rPr>
          <w:rFonts w:ascii="Arial" w:hAnsi="Arial" w:cs="Arial"/>
          <w:sz w:val="24"/>
          <w:szCs w:val="24"/>
        </w:rPr>
        <w:t>.</w:t>
      </w:r>
    </w:p>
    <w:p w14:paraId="0EEFB37B" w14:textId="77777777" w:rsidR="00BE6E44" w:rsidRDefault="00F261DE" w:rsidP="00BE6E44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AB3A46">
        <w:rPr>
          <w:rFonts w:ascii="Arial" w:hAnsi="Arial" w:cs="Arial"/>
          <w:sz w:val="24"/>
          <w:szCs w:val="24"/>
        </w:rPr>
        <w:t>Atentamente,</w:t>
      </w:r>
    </w:p>
    <w:p w14:paraId="13C093E6" w14:textId="77777777" w:rsidR="00BE6E44" w:rsidRDefault="00BE6E44" w:rsidP="00BE6E44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14:paraId="59413813" w14:textId="549CBE08" w:rsidR="00BE6E44" w:rsidRDefault="00BE6E44" w:rsidP="00BE6E44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14:paraId="56160AB0" w14:textId="5EC0D073" w:rsidR="000A60BB" w:rsidRDefault="00F538BC" w:rsidP="00BE6E44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538B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609B32E" wp14:editId="5D2BB8A9">
            <wp:extent cx="2565400" cy="1017454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82644" cy="1024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C51CF" w14:textId="2CCBF4CA" w:rsidR="00076512" w:rsidRPr="00BE6E44" w:rsidRDefault="00076512" w:rsidP="00BE6E44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-14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</w:tblGrid>
      <w:tr w:rsidR="00DE68F7" w:rsidRPr="003C2BB9" w14:paraId="1C3CB40A" w14:textId="77777777" w:rsidTr="009D6176">
        <w:trPr>
          <w:trHeight w:val="111"/>
        </w:trPr>
        <w:tc>
          <w:tcPr>
            <w:tcW w:w="3969" w:type="dxa"/>
          </w:tcPr>
          <w:p w14:paraId="24B3AE91" w14:textId="3F772376" w:rsidR="00DE68F7" w:rsidRPr="003C2BB9" w:rsidRDefault="00DE68F7" w:rsidP="008A3122">
            <w:pPr>
              <w:spacing w:line="276" w:lineRule="auto"/>
              <w:ind w:right="-374"/>
              <w:contextualSpacing/>
              <w:jc w:val="both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00E45DEE" w14:textId="15D161F9" w:rsidR="005E4A09" w:rsidRPr="00567252" w:rsidRDefault="005E4A09" w:rsidP="008A3122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sectPr w:rsidR="005E4A09" w:rsidRPr="00567252" w:rsidSect="00830854">
      <w:pgSz w:w="12242" w:h="15842"/>
      <w:pgMar w:top="1985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0B154" w14:textId="77777777" w:rsidR="00F25EF0" w:rsidRDefault="00F25EF0" w:rsidP="00BE7638">
      <w:pPr>
        <w:spacing w:after="0" w:line="240" w:lineRule="auto"/>
      </w:pPr>
      <w:r>
        <w:separator/>
      </w:r>
    </w:p>
  </w:endnote>
  <w:endnote w:type="continuationSeparator" w:id="0">
    <w:p w14:paraId="49DAE085" w14:textId="77777777" w:rsidR="00F25EF0" w:rsidRDefault="00F25EF0" w:rsidP="00BE7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C467E" w14:textId="77777777" w:rsidR="00F25EF0" w:rsidRDefault="00F25EF0" w:rsidP="00BE7638">
      <w:pPr>
        <w:spacing w:after="0" w:line="240" w:lineRule="auto"/>
      </w:pPr>
      <w:r>
        <w:separator/>
      </w:r>
    </w:p>
  </w:footnote>
  <w:footnote w:type="continuationSeparator" w:id="0">
    <w:p w14:paraId="759B2C2C" w14:textId="77777777" w:rsidR="00F25EF0" w:rsidRDefault="00F25EF0" w:rsidP="00BE76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7CDE"/>
    <w:multiLevelType w:val="hybridMultilevel"/>
    <w:tmpl w:val="550AD1B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D2F3F"/>
    <w:multiLevelType w:val="hybridMultilevel"/>
    <w:tmpl w:val="CEE48240"/>
    <w:lvl w:ilvl="0" w:tplc="6CC68228">
      <w:start w:val="1"/>
      <w:numFmt w:val="decimal"/>
      <w:lvlText w:val="%1."/>
      <w:lvlJc w:val="left"/>
      <w:pPr>
        <w:ind w:left="1485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2205" w:hanging="360"/>
      </w:pPr>
    </w:lvl>
    <w:lvl w:ilvl="2" w:tplc="240A001B" w:tentative="1">
      <w:start w:val="1"/>
      <w:numFmt w:val="lowerRoman"/>
      <w:lvlText w:val="%3."/>
      <w:lvlJc w:val="right"/>
      <w:pPr>
        <w:ind w:left="2925" w:hanging="180"/>
      </w:pPr>
    </w:lvl>
    <w:lvl w:ilvl="3" w:tplc="240A000F" w:tentative="1">
      <w:start w:val="1"/>
      <w:numFmt w:val="decimal"/>
      <w:lvlText w:val="%4."/>
      <w:lvlJc w:val="left"/>
      <w:pPr>
        <w:ind w:left="3645" w:hanging="360"/>
      </w:pPr>
    </w:lvl>
    <w:lvl w:ilvl="4" w:tplc="240A0019" w:tentative="1">
      <w:start w:val="1"/>
      <w:numFmt w:val="lowerLetter"/>
      <w:lvlText w:val="%5."/>
      <w:lvlJc w:val="left"/>
      <w:pPr>
        <w:ind w:left="4365" w:hanging="360"/>
      </w:pPr>
    </w:lvl>
    <w:lvl w:ilvl="5" w:tplc="240A001B" w:tentative="1">
      <w:start w:val="1"/>
      <w:numFmt w:val="lowerRoman"/>
      <w:lvlText w:val="%6."/>
      <w:lvlJc w:val="right"/>
      <w:pPr>
        <w:ind w:left="5085" w:hanging="180"/>
      </w:pPr>
    </w:lvl>
    <w:lvl w:ilvl="6" w:tplc="240A000F" w:tentative="1">
      <w:start w:val="1"/>
      <w:numFmt w:val="decimal"/>
      <w:lvlText w:val="%7."/>
      <w:lvlJc w:val="left"/>
      <w:pPr>
        <w:ind w:left="5805" w:hanging="360"/>
      </w:pPr>
    </w:lvl>
    <w:lvl w:ilvl="7" w:tplc="240A0019" w:tentative="1">
      <w:start w:val="1"/>
      <w:numFmt w:val="lowerLetter"/>
      <w:lvlText w:val="%8."/>
      <w:lvlJc w:val="left"/>
      <w:pPr>
        <w:ind w:left="6525" w:hanging="360"/>
      </w:pPr>
    </w:lvl>
    <w:lvl w:ilvl="8" w:tplc="240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347A7305"/>
    <w:multiLevelType w:val="hybridMultilevel"/>
    <w:tmpl w:val="A1A84D92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F0596"/>
    <w:multiLevelType w:val="hybridMultilevel"/>
    <w:tmpl w:val="3086F1CC"/>
    <w:lvl w:ilvl="0" w:tplc="CEE00174">
      <w:start w:val="1"/>
      <w:numFmt w:val="decimal"/>
      <w:lvlText w:val="%1."/>
      <w:lvlJc w:val="left"/>
      <w:pPr>
        <w:ind w:left="-1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76" w:hanging="360"/>
      </w:pPr>
    </w:lvl>
    <w:lvl w:ilvl="2" w:tplc="0C0A001B" w:tentative="1">
      <w:start w:val="1"/>
      <w:numFmt w:val="lowerRoman"/>
      <w:lvlText w:val="%3."/>
      <w:lvlJc w:val="right"/>
      <w:pPr>
        <w:ind w:left="1296" w:hanging="180"/>
      </w:pPr>
    </w:lvl>
    <w:lvl w:ilvl="3" w:tplc="0C0A000F" w:tentative="1">
      <w:start w:val="1"/>
      <w:numFmt w:val="decimal"/>
      <w:lvlText w:val="%4."/>
      <w:lvlJc w:val="left"/>
      <w:pPr>
        <w:ind w:left="2016" w:hanging="360"/>
      </w:pPr>
    </w:lvl>
    <w:lvl w:ilvl="4" w:tplc="0C0A0019" w:tentative="1">
      <w:start w:val="1"/>
      <w:numFmt w:val="lowerLetter"/>
      <w:lvlText w:val="%5."/>
      <w:lvlJc w:val="left"/>
      <w:pPr>
        <w:ind w:left="2736" w:hanging="360"/>
      </w:pPr>
    </w:lvl>
    <w:lvl w:ilvl="5" w:tplc="0C0A001B" w:tentative="1">
      <w:start w:val="1"/>
      <w:numFmt w:val="lowerRoman"/>
      <w:lvlText w:val="%6."/>
      <w:lvlJc w:val="right"/>
      <w:pPr>
        <w:ind w:left="3456" w:hanging="180"/>
      </w:pPr>
    </w:lvl>
    <w:lvl w:ilvl="6" w:tplc="0C0A000F" w:tentative="1">
      <w:start w:val="1"/>
      <w:numFmt w:val="decimal"/>
      <w:lvlText w:val="%7."/>
      <w:lvlJc w:val="left"/>
      <w:pPr>
        <w:ind w:left="4176" w:hanging="360"/>
      </w:pPr>
    </w:lvl>
    <w:lvl w:ilvl="7" w:tplc="0C0A0019" w:tentative="1">
      <w:start w:val="1"/>
      <w:numFmt w:val="lowerLetter"/>
      <w:lvlText w:val="%8."/>
      <w:lvlJc w:val="left"/>
      <w:pPr>
        <w:ind w:left="4896" w:hanging="360"/>
      </w:pPr>
    </w:lvl>
    <w:lvl w:ilvl="8" w:tplc="0C0A001B" w:tentative="1">
      <w:start w:val="1"/>
      <w:numFmt w:val="lowerRoman"/>
      <w:lvlText w:val="%9."/>
      <w:lvlJc w:val="right"/>
      <w:pPr>
        <w:ind w:left="5616" w:hanging="180"/>
      </w:pPr>
    </w:lvl>
  </w:abstractNum>
  <w:abstractNum w:abstractNumId="4" w15:restartNumberingAfterBreak="0">
    <w:nsid w:val="4EFB3103"/>
    <w:multiLevelType w:val="hybridMultilevel"/>
    <w:tmpl w:val="21B8F4A6"/>
    <w:lvl w:ilvl="0" w:tplc="240A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5" w15:restartNumberingAfterBreak="0">
    <w:nsid w:val="606C6756"/>
    <w:multiLevelType w:val="hybridMultilevel"/>
    <w:tmpl w:val="3664F9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14C1F"/>
    <w:multiLevelType w:val="hybridMultilevel"/>
    <w:tmpl w:val="5BF2D29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064545">
    <w:abstractNumId w:val="3"/>
  </w:num>
  <w:num w:numId="2" w16cid:durableId="2024893901">
    <w:abstractNumId w:val="5"/>
  </w:num>
  <w:num w:numId="3" w16cid:durableId="710032664">
    <w:abstractNumId w:val="0"/>
  </w:num>
  <w:num w:numId="4" w16cid:durableId="813374146">
    <w:abstractNumId w:val="2"/>
  </w:num>
  <w:num w:numId="5" w16cid:durableId="2014066310">
    <w:abstractNumId w:val="1"/>
  </w:num>
  <w:num w:numId="6" w16cid:durableId="517087770">
    <w:abstractNumId w:val="4"/>
  </w:num>
  <w:num w:numId="7" w16cid:durableId="3409387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689"/>
    <w:rsid w:val="000017AB"/>
    <w:rsid w:val="000036F0"/>
    <w:rsid w:val="0000570E"/>
    <w:rsid w:val="00012C88"/>
    <w:rsid w:val="00020C31"/>
    <w:rsid w:val="000310E5"/>
    <w:rsid w:val="00044DFB"/>
    <w:rsid w:val="00052D03"/>
    <w:rsid w:val="00056B5E"/>
    <w:rsid w:val="00062292"/>
    <w:rsid w:val="00076512"/>
    <w:rsid w:val="00097CC5"/>
    <w:rsid w:val="000A164C"/>
    <w:rsid w:val="000A60BB"/>
    <w:rsid w:val="000B6724"/>
    <w:rsid w:val="000D5379"/>
    <w:rsid w:val="000D6FC6"/>
    <w:rsid w:val="000F6D9F"/>
    <w:rsid w:val="00142EC3"/>
    <w:rsid w:val="00147C7F"/>
    <w:rsid w:val="00154066"/>
    <w:rsid w:val="001542B9"/>
    <w:rsid w:val="00163CF9"/>
    <w:rsid w:val="0018784D"/>
    <w:rsid w:val="001B0CD4"/>
    <w:rsid w:val="001C0915"/>
    <w:rsid w:val="001E52CD"/>
    <w:rsid w:val="00204350"/>
    <w:rsid w:val="00206C49"/>
    <w:rsid w:val="0021098A"/>
    <w:rsid w:val="0021553A"/>
    <w:rsid w:val="0022113E"/>
    <w:rsid w:val="00250B8E"/>
    <w:rsid w:val="00263C62"/>
    <w:rsid w:val="0028659C"/>
    <w:rsid w:val="002867E3"/>
    <w:rsid w:val="002B08CD"/>
    <w:rsid w:val="00303E85"/>
    <w:rsid w:val="00304D3D"/>
    <w:rsid w:val="0030708A"/>
    <w:rsid w:val="00316B25"/>
    <w:rsid w:val="00325495"/>
    <w:rsid w:val="00325F88"/>
    <w:rsid w:val="0033402D"/>
    <w:rsid w:val="00337887"/>
    <w:rsid w:val="00361871"/>
    <w:rsid w:val="0036360E"/>
    <w:rsid w:val="00366C20"/>
    <w:rsid w:val="00376112"/>
    <w:rsid w:val="003A2C10"/>
    <w:rsid w:val="003C5FA9"/>
    <w:rsid w:val="003F242E"/>
    <w:rsid w:val="00416795"/>
    <w:rsid w:val="00457FCD"/>
    <w:rsid w:val="00460EFF"/>
    <w:rsid w:val="0048234B"/>
    <w:rsid w:val="0049021D"/>
    <w:rsid w:val="004924A5"/>
    <w:rsid w:val="00493FB9"/>
    <w:rsid w:val="004A3700"/>
    <w:rsid w:val="00545E6A"/>
    <w:rsid w:val="00567252"/>
    <w:rsid w:val="0057008B"/>
    <w:rsid w:val="00586744"/>
    <w:rsid w:val="00591621"/>
    <w:rsid w:val="005A68F9"/>
    <w:rsid w:val="005A6FDD"/>
    <w:rsid w:val="005B5523"/>
    <w:rsid w:val="005D6983"/>
    <w:rsid w:val="005E2466"/>
    <w:rsid w:val="005E2E88"/>
    <w:rsid w:val="005E4A09"/>
    <w:rsid w:val="005F3D4D"/>
    <w:rsid w:val="00600EAC"/>
    <w:rsid w:val="00614461"/>
    <w:rsid w:val="00653188"/>
    <w:rsid w:val="00670BB2"/>
    <w:rsid w:val="00682EF1"/>
    <w:rsid w:val="00684DA2"/>
    <w:rsid w:val="0069697F"/>
    <w:rsid w:val="00696D87"/>
    <w:rsid w:val="006C6F69"/>
    <w:rsid w:val="00741470"/>
    <w:rsid w:val="00761FA9"/>
    <w:rsid w:val="007639FB"/>
    <w:rsid w:val="00783E5C"/>
    <w:rsid w:val="0079480E"/>
    <w:rsid w:val="007A59ED"/>
    <w:rsid w:val="00814344"/>
    <w:rsid w:val="00827689"/>
    <w:rsid w:val="00830854"/>
    <w:rsid w:val="00864D54"/>
    <w:rsid w:val="00880622"/>
    <w:rsid w:val="008A1B2F"/>
    <w:rsid w:val="008A3122"/>
    <w:rsid w:val="008A61BF"/>
    <w:rsid w:val="008D2A19"/>
    <w:rsid w:val="008D443C"/>
    <w:rsid w:val="008F43C4"/>
    <w:rsid w:val="008F5B2B"/>
    <w:rsid w:val="00904F46"/>
    <w:rsid w:val="00937F45"/>
    <w:rsid w:val="009537F3"/>
    <w:rsid w:val="00964E46"/>
    <w:rsid w:val="00972A95"/>
    <w:rsid w:val="00977A20"/>
    <w:rsid w:val="009872BB"/>
    <w:rsid w:val="009A72A2"/>
    <w:rsid w:val="009B1D48"/>
    <w:rsid w:val="009B2C41"/>
    <w:rsid w:val="009E1641"/>
    <w:rsid w:val="00A06051"/>
    <w:rsid w:val="00A347D7"/>
    <w:rsid w:val="00A51573"/>
    <w:rsid w:val="00A66232"/>
    <w:rsid w:val="00A749FE"/>
    <w:rsid w:val="00A8795C"/>
    <w:rsid w:val="00AB3A46"/>
    <w:rsid w:val="00AB6EDF"/>
    <w:rsid w:val="00AC0FCD"/>
    <w:rsid w:val="00AC639D"/>
    <w:rsid w:val="00AD6035"/>
    <w:rsid w:val="00AF7B18"/>
    <w:rsid w:val="00B04113"/>
    <w:rsid w:val="00B140C6"/>
    <w:rsid w:val="00B1542F"/>
    <w:rsid w:val="00B34EF5"/>
    <w:rsid w:val="00B42BA2"/>
    <w:rsid w:val="00B642A6"/>
    <w:rsid w:val="00B65962"/>
    <w:rsid w:val="00B93BCC"/>
    <w:rsid w:val="00BA0FBA"/>
    <w:rsid w:val="00BB00CA"/>
    <w:rsid w:val="00BC2EB2"/>
    <w:rsid w:val="00BD34B9"/>
    <w:rsid w:val="00BE6E44"/>
    <w:rsid w:val="00BE7638"/>
    <w:rsid w:val="00C22732"/>
    <w:rsid w:val="00C34ECD"/>
    <w:rsid w:val="00C43CEB"/>
    <w:rsid w:val="00C523A7"/>
    <w:rsid w:val="00C6623B"/>
    <w:rsid w:val="00C7095F"/>
    <w:rsid w:val="00CC17E4"/>
    <w:rsid w:val="00CC3982"/>
    <w:rsid w:val="00CE4A15"/>
    <w:rsid w:val="00CF15C8"/>
    <w:rsid w:val="00CF23D2"/>
    <w:rsid w:val="00D41B50"/>
    <w:rsid w:val="00D50B37"/>
    <w:rsid w:val="00D70125"/>
    <w:rsid w:val="00D71A14"/>
    <w:rsid w:val="00D80874"/>
    <w:rsid w:val="00D85D5E"/>
    <w:rsid w:val="00D87FCC"/>
    <w:rsid w:val="00D94B93"/>
    <w:rsid w:val="00D956D5"/>
    <w:rsid w:val="00DA4CBC"/>
    <w:rsid w:val="00DA4EE3"/>
    <w:rsid w:val="00DB7844"/>
    <w:rsid w:val="00DC1134"/>
    <w:rsid w:val="00DC5E94"/>
    <w:rsid w:val="00DE68F7"/>
    <w:rsid w:val="00DF0F5C"/>
    <w:rsid w:val="00E011E5"/>
    <w:rsid w:val="00E07862"/>
    <w:rsid w:val="00E13081"/>
    <w:rsid w:val="00E1524A"/>
    <w:rsid w:val="00E20014"/>
    <w:rsid w:val="00E40850"/>
    <w:rsid w:val="00E43CB3"/>
    <w:rsid w:val="00E60307"/>
    <w:rsid w:val="00E8533B"/>
    <w:rsid w:val="00E974C6"/>
    <w:rsid w:val="00EA5505"/>
    <w:rsid w:val="00EA6500"/>
    <w:rsid w:val="00EF4791"/>
    <w:rsid w:val="00F012DD"/>
    <w:rsid w:val="00F0397B"/>
    <w:rsid w:val="00F1377C"/>
    <w:rsid w:val="00F25EF0"/>
    <w:rsid w:val="00F261DE"/>
    <w:rsid w:val="00F311BE"/>
    <w:rsid w:val="00F31F8F"/>
    <w:rsid w:val="00F538BC"/>
    <w:rsid w:val="00F57BE8"/>
    <w:rsid w:val="00F731CC"/>
    <w:rsid w:val="00F862FD"/>
    <w:rsid w:val="00F95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5972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012DD"/>
  </w:style>
  <w:style w:type="paragraph" w:styleId="Ttulo1">
    <w:name w:val="heading 1"/>
    <w:basedOn w:val="Normal"/>
    <w:next w:val="Normal"/>
    <w:link w:val="Ttulo1Car"/>
    <w:qFormat/>
    <w:rsid w:val="00BE7638"/>
    <w:pPr>
      <w:keepNext/>
      <w:spacing w:after="0" w:line="240" w:lineRule="auto"/>
      <w:ind w:left="1152"/>
      <w:jc w:val="center"/>
      <w:outlineLvl w:val="0"/>
    </w:pPr>
    <w:rPr>
      <w:rFonts w:ascii="Monotype Corsiva" w:eastAsia="Times New Roman" w:hAnsi="Monotype Corsiva" w:cs="Times New Roman"/>
      <w:b/>
      <w:bCs/>
      <w:sz w:val="40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00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76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7638"/>
  </w:style>
  <w:style w:type="paragraph" w:styleId="Piedepgina">
    <w:name w:val="footer"/>
    <w:basedOn w:val="Normal"/>
    <w:link w:val="PiedepginaCar"/>
    <w:uiPriority w:val="99"/>
    <w:unhideWhenUsed/>
    <w:rsid w:val="00BE76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638"/>
  </w:style>
  <w:style w:type="character" w:customStyle="1" w:styleId="Ttulo1Car">
    <w:name w:val="Título 1 Car"/>
    <w:basedOn w:val="Fuentedeprrafopredeter"/>
    <w:link w:val="Ttulo1"/>
    <w:rsid w:val="00BE7638"/>
    <w:rPr>
      <w:rFonts w:ascii="Monotype Corsiva" w:eastAsia="Times New Roman" w:hAnsi="Monotype Corsiva" w:cs="Times New Roman"/>
      <w:b/>
      <w:bCs/>
      <w:sz w:val="40"/>
      <w:szCs w:val="24"/>
      <w:lang w:eastAsia="es-ES"/>
    </w:rPr>
  </w:style>
  <w:style w:type="character" w:styleId="nfasis">
    <w:name w:val="Emphasis"/>
    <w:qFormat/>
    <w:rsid w:val="00BE7638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7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763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8784D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BB00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ita">
    <w:name w:val="Quote"/>
    <w:basedOn w:val="Normal"/>
    <w:next w:val="Normal"/>
    <w:link w:val="CitaCar"/>
    <w:uiPriority w:val="29"/>
    <w:qFormat/>
    <w:rsid w:val="0022113E"/>
    <w:pPr>
      <w:spacing w:before="160" w:after="200" w:line="288" w:lineRule="auto"/>
      <w:ind w:left="720" w:right="720"/>
      <w:jc w:val="center"/>
    </w:pPr>
    <w:rPr>
      <w:rFonts w:eastAsiaTheme="minorEastAsia"/>
      <w:i/>
      <w:iCs/>
      <w:color w:val="262626" w:themeColor="text1" w:themeTint="D9"/>
      <w:sz w:val="21"/>
      <w:szCs w:val="21"/>
      <w:lang w:val="es-CO"/>
    </w:rPr>
  </w:style>
  <w:style w:type="character" w:customStyle="1" w:styleId="CitaCar">
    <w:name w:val="Cita Car"/>
    <w:basedOn w:val="Fuentedeprrafopredeter"/>
    <w:link w:val="Cita"/>
    <w:uiPriority w:val="29"/>
    <w:rsid w:val="0022113E"/>
    <w:rPr>
      <w:rFonts w:eastAsiaTheme="minorEastAsia"/>
      <w:i/>
      <w:iCs/>
      <w:color w:val="262626" w:themeColor="text1" w:themeTint="D9"/>
      <w:sz w:val="21"/>
      <w:szCs w:val="21"/>
      <w:lang w:val="es-CO"/>
    </w:rPr>
  </w:style>
  <w:style w:type="paragraph" w:styleId="NormalWeb">
    <w:name w:val="Normal (Web)"/>
    <w:basedOn w:val="Normal"/>
    <w:uiPriority w:val="99"/>
    <w:semiHidden/>
    <w:unhideWhenUsed/>
    <w:rsid w:val="00D85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ES_tradnl"/>
    </w:rPr>
  </w:style>
  <w:style w:type="character" w:styleId="Hipervnculo">
    <w:name w:val="Hyperlink"/>
    <w:basedOn w:val="Fuentedeprrafopredeter"/>
    <w:uiPriority w:val="99"/>
    <w:unhideWhenUsed/>
    <w:rsid w:val="00D85D5E"/>
    <w:rPr>
      <w:color w:val="0000FF"/>
      <w:u w:val="single"/>
    </w:rPr>
  </w:style>
  <w:style w:type="character" w:customStyle="1" w:styleId="iaj">
    <w:name w:val="i_aj"/>
    <w:basedOn w:val="Fuentedeprrafopredeter"/>
    <w:rsid w:val="00D85D5E"/>
  </w:style>
  <w:style w:type="character" w:styleId="Mencinsinresolver">
    <w:name w:val="Unresolved Mention"/>
    <w:basedOn w:val="Fuentedeprrafopredeter"/>
    <w:uiPriority w:val="99"/>
    <w:rsid w:val="00C6623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DE6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3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9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1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llencynorena@gmail.com" TargetMode="External" /><Relationship Id="rId3" Type="http://schemas.openxmlformats.org/officeDocument/2006/relationships/settings" Target="settings.xml" /><Relationship Id="rId7" Type="http://schemas.openxmlformats.org/officeDocument/2006/relationships/hyperlink" Target="http://www.secretariasenado.gov.co/senado/basedoc/ley_1437_2011.html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Betancourt Granada</dc:creator>
  <cp:keywords/>
  <dc:description/>
  <cp:lastModifiedBy>Liz Noreña</cp:lastModifiedBy>
  <cp:revision>2</cp:revision>
  <cp:lastPrinted>2022-04-19T12:29:00Z</cp:lastPrinted>
  <dcterms:created xsi:type="dcterms:W3CDTF">2023-07-12T17:08:00Z</dcterms:created>
  <dcterms:modified xsi:type="dcterms:W3CDTF">2023-07-12T17:08:00Z</dcterms:modified>
</cp:coreProperties>
</file>